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9" w:rsidRDefault="00AA5EA9" w:rsidP="00AA5EA9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A5EA9" w:rsidRPr="005C4482" w:rsidRDefault="00AA5EA9" w:rsidP="00AA5EA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Договор №______</w:t>
      </w:r>
    </w:p>
    <w:p w:rsidR="00AA5EA9" w:rsidRPr="005C4482" w:rsidRDefault="00AA5EA9" w:rsidP="00AA5EA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на оказание услуг по проведению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добровольного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оценочно-тренировочного </w:t>
      </w:r>
    </w:p>
    <w:p w:rsidR="00AA5EA9" w:rsidRPr="005C4482" w:rsidRDefault="00AA5EA9" w:rsidP="00AA5EA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тестирования по технологии государственной итоговой аттестации</w:t>
      </w:r>
    </w:p>
    <w:p w:rsidR="00AA5EA9" w:rsidRPr="005C4482" w:rsidRDefault="00AA5EA9" w:rsidP="00AA5EA9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A5EA9" w:rsidRPr="005C4482" w:rsidRDefault="00AA5EA9" w:rsidP="00AA5EA9">
      <w:pPr>
        <w:pStyle w:val="10"/>
        <w:shd w:val="clear" w:color="auto" w:fill="auto"/>
        <w:tabs>
          <w:tab w:val="center" w:pos="6899"/>
          <w:tab w:val="left" w:pos="717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5C4482">
        <w:rPr>
          <w:rFonts w:ascii="Times New Roman" w:hAnsi="Times New Roman" w:cs="Times New Roman"/>
          <w:sz w:val="22"/>
          <w:szCs w:val="22"/>
        </w:rPr>
        <w:tab/>
        <w:t xml:space="preserve">                          «</w:t>
      </w:r>
      <w:r w:rsidRPr="005C4482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5C4482">
        <w:rPr>
          <w:rFonts w:ascii="Times New Roman" w:hAnsi="Times New Roman" w:cs="Times New Roman"/>
          <w:sz w:val="22"/>
          <w:szCs w:val="22"/>
        </w:rPr>
        <w:t>»</w:t>
      </w:r>
      <w:r w:rsidRPr="005C4482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2021</w:t>
      </w:r>
      <w:r w:rsidRPr="005C4482">
        <w:rPr>
          <w:rFonts w:ascii="Times New Roman" w:hAnsi="Times New Roman" w:cs="Times New Roman"/>
          <w:sz w:val="22"/>
          <w:szCs w:val="22"/>
        </w:rPr>
        <w:t xml:space="preserve"> г.</w:t>
      </w:r>
      <w:bookmarkEnd w:id="1"/>
    </w:p>
    <w:p w:rsidR="00AA5EA9" w:rsidRPr="005C4482" w:rsidRDefault="00AA5EA9" w:rsidP="00AA5EA9">
      <w:pPr>
        <w:pStyle w:val="10"/>
        <w:shd w:val="clear" w:color="auto" w:fill="auto"/>
        <w:tabs>
          <w:tab w:val="center" w:pos="6899"/>
          <w:tab w:val="left" w:pos="7170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A5EA9" w:rsidRDefault="00AA5EA9" w:rsidP="00AA5EA9">
      <w:pPr>
        <w:shd w:val="clear" w:color="auto" w:fill="FFFFFF"/>
        <w:spacing w:before="67" w:line="320" w:lineRule="exact"/>
        <w:ind w:firstLine="709"/>
        <w:jc w:val="both"/>
        <w:rPr>
          <w:sz w:val="22"/>
          <w:szCs w:val="22"/>
        </w:rPr>
      </w:pPr>
      <w:r w:rsidRPr="005B4D6A">
        <w:rPr>
          <w:sz w:val="22"/>
          <w:szCs w:val="22"/>
        </w:rPr>
        <w:t>ГБУ «</w:t>
      </w:r>
      <w:r w:rsidRPr="005B4D6A">
        <w:rPr>
          <w:bCs/>
          <w:sz w:val="22"/>
          <w:szCs w:val="22"/>
        </w:rPr>
        <w:t xml:space="preserve">Центр оценки качества образования, профессионального мастерства и квалификации педагогов» </w:t>
      </w:r>
      <w:proofErr w:type="spellStart"/>
      <w:r w:rsidRPr="005B4D6A">
        <w:rPr>
          <w:bCs/>
          <w:sz w:val="22"/>
          <w:szCs w:val="22"/>
        </w:rPr>
        <w:t>Минпросвещения</w:t>
      </w:r>
      <w:proofErr w:type="spellEnd"/>
      <w:r w:rsidRPr="005B4D6A">
        <w:rPr>
          <w:bCs/>
          <w:sz w:val="22"/>
          <w:szCs w:val="22"/>
        </w:rPr>
        <w:t xml:space="preserve"> КБР</w:t>
      </w:r>
      <w:r w:rsidRPr="005B4D6A">
        <w:rPr>
          <w:rStyle w:val="0pt"/>
          <w:sz w:val="22"/>
          <w:szCs w:val="22"/>
        </w:rPr>
        <w:t>,</w:t>
      </w:r>
      <w:r w:rsidRPr="005C4482">
        <w:rPr>
          <w:rStyle w:val="0pt"/>
          <w:sz w:val="22"/>
          <w:szCs w:val="22"/>
        </w:rPr>
        <w:t xml:space="preserve"> </w:t>
      </w:r>
      <w:r w:rsidRPr="005C4482">
        <w:rPr>
          <w:sz w:val="22"/>
          <w:szCs w:val="22"/>
        </w:rPr>
        <w:t xml:space="preserve">именуемое в дальнейшем </w:t>
      </w:r>
      <w:r w:rsidRPr="009D1917">
        <w:rPr>
          <w:rStyle w:val="0pt"/>
          <w:sz w:val="22"/>
          <w:szCs w:val="22"/>
        </w:rPr>
        <w:t>«Исполнитель»,</w:t>
      </w:r>
      <w:r w:rsidRPr="005C4482">
        <w:rPr>
          <w:rStyle w:val="0pt"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</w:t>
      </w:r>
      <w:r w:rsidRPr="005C4482">
        <w:rPr>
          <w:sz w:val="22"/>
          <w:szCs w:val="22"/>
        </w:rPr>
        <w:t xml:space="preserve"> директора Машукова </w:t>
      </w:r>
      <w:proofErr w:type="spellStart"/>
      <w:r w:rsidRPr="005C4482">
        <w:rPr>
          <w:sz w:val="22"/>
          <w:szCs w:val="22"/>
        </w:rPr>
        <w:t>Анзора</w:t>
      </w:r>
      <w:proofErr w:type="spellEnd"/>
      <w:r w:rsidRPr="005C4482">
        <w:rPr>
          <w:sz w:val="22"/>
          <w:szCs w:val="22"/>
        </w:rPr>
        <w:t xml:space="preserve"> Борисовича, действующего на основании Устава, с одной стороны,_______________________________</w:t>
      </w:r>
      <w:r>
        <w:rPr>
          <w:sz w:val="22"/>
          <w:szCs w:val="22"/>
        </w:rPr>
        <w:t>____________ответственного за проведение пробного тестирования ______________________________</w:t>
      </w:r>
      <w:r w:rsidRPr="005C4482">
        <w:rPr>
          <w:sz w:val="22"/>
          <w:szCs w:val="22"/>
        </w:rPr>
        <w:t>, именуемы</w:t>
      </w:r>
      <w:proofErr w:type="gramStart"/>
      <w:r w:rsidRPr="005C4482">
        <w:rPr>
          <w:sz w:val="22"/>
          <w:szCs w:val="22"/>
        </w:rPr>
        <w:t>й(</w:t>
      </w:r>
      <w:proofErr w:type="spellStart"/>
      <w:proofErr w:type="gramEnd"/>
      <w:r w:rsidRPr="005C4482">
        <w:rPr>
          <w:sz w:val="22"/>
          <w:szCs w:val="22"/>
        </w:rPr>
        <w:t>ая</w:t>
      </w:r>
      <w:proofErr w:type="spellEnd"/>
      <w:r w:rsidRPr="005C4482">
        <w:rPr>
          <w:sz w:val="22"/>
          <w:szCs w:val="22"/>
        </w:rPr>
        <w:t xml:space="preserve">) в дальнейшем </w:t>
      </w:r>
      <w:r w:rsidRPr="009D1917">
        <w:rPr>
          <w:rStyle w:val="0pt"/>
          <w:sz w:val="22"/>
          <w:szCs w:val="22"/>
        </w:rPr>
        <w:t>«Заказчик»,</w:t>
      </w:r>
      <w:r>
        <w:rPr>
          <w:rStyle w:val="0pt"/>
          <w:sz w:val="22"/>
          <w:szCs w:val="22"/>
        </w:rPr>
        <w:t xml:space="preserve">                       </w:t>
      </w:r>
      <w:r w:rsidRPr="005C4482">
        <w:rPr>
          <w:rStyle w:val="0pt"/>
          <w:sz w:val="22"/>
          <w:szCs w:val="22"/>
        </w:rPr>
        <w:t xml:space="preserve"> </w:t>
      </w:r>
      <w:r w:rsidRPr="005C4482">
        <w:rPr>
          <w:sz w:val="22"/>
          <w:szCs w:val="22"/>
        </w:rPr>
        <w:t xml:space="preserve">с другой стороны, при совместном упоминании именуемые </w:t>
      </w:r>
      <w:r w:rsidRPr="009D1917">
        <w:rPr>
          <w:rStyle w:val="0pt"/>
          <w:sz w:val="22"/>
          <w:szCs w:val="22"/>
        </w:rPr>
        <w:t>«Стороны»,</w:t>
      </w:r>
      <w:r w:rsidRPr="005C4482">
        <w:rPr>
          <w:rStyle w:val="0pt"/>
          <w:sz w:val="22"/>
          <w:szCs w:val="22"/>
        </w:rPr>
        <w:t xml:space="preserve"> </w:t>
      </w:r>
      <w:r w:rsidRPr="005C4482">
        <w:rPr>
          <w:sz w:val="22"/>
          <w:szCs w:val="22"/>
        </w:rPr>
        <w:t>заключили настоящий Договор о нижеследующем:</w:t>
      </w:r>
    </w:p>
    <w:p w:rsidR="00AA5EA9" w:rsidRPr="005C4482" w:rsidRDefault="00AA5EA9" w:rsidP="00AA5EA9">
      <w:pPr>
        <w:shd w:val="clear" w:color="auto" w:fill="FFFFFF"/>
        <w:spacing w:before="67" w:line="320" w:lineRule="exact"/>
        <w:ind w:firstLine="709"/>
        <w:jc w:val="both"/>
        <w:rPr>
          <w:sz w:val="22"/>
          <w:szCs w:val="22"/>
        </w:rPr>
      </w:pPr>
    </w:p>
    <w:p w:rsidR="00AA5EA9" w:rsidRPr="005C4482" w:rsidRDefault="00AA5EA9" w:rsidP="00AA5EA9">
      <w:pPr>
        <w:pStyle w:val="30"/>
        <w:shd w:val="clear" w:color="auto" w:fill="auto"/>
        <w:spacing w:before="0" w:after="0" w:line="320" w:lineRule="exact"/>
        <w:ind w:left="406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AA5EA9" w:rsidRPr="005C4482" w:rsidRDefault="00AA5EA9" w:rsidP="00AA5EA9">
      <w:pPr>
        <w:pStyle w:val="4"/>
        <w:numPr>
          <w:ilvl w:val="1"/>
          <w:numId w:val="1"/>
        </w:numPr>
        <w:shd w:val="clear" w:color="auto" w:fill="auto"/>
        <w:spacing w:before="0" w:line="320" w:lineRule="exact"/>
        <w:ind w:left="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 Предметом настоящего Договора являются условия и порядок взаимодействия Сторон при проведении добровольного оценочно - тренировочного тестирования выпускников</w:t>
      </w:r>
      <w:r>
        <w:rPr>
          <w:rFonts w:ascii="Times New Roman" w:hAnsi="Times New Roman" w:cs="Times New Roman"/>
          <w:sz w:val="22"/>
          <w:szCs w:val="22"/>
        </w:rPr>
        <w:t xml:space="preserve"> ОО</w:t>
      </w:r>
      <w:r w:rsidRPr="005C4482">
        <w:rPr>
          <w:rFonts w:ascii="Times New Roman" w:hAnsi="Times New Roman" w:cs="Times New Roman"/>
          <w:sz w:val="22"/>
          <w:szCs w:val="22"/>
        </w:rPr>
        <w:t xml:space="preserve"> по технологии государственной итоговой аттестации (далее </w:t>
      </w:r>
      <w:r w:rsidRPr="005C4482">
        <w:rPr>
          <w:rStyle w:val="31"/>
          <w:rFonts w:ascii="Times New Roman" w:hAnsi="Times New Roman" w:cs="Times New Roman"/>
          <w:sz w:val="22"/>
          <w:szCs w:val="22"/>
        </w:rPr>
        <w:t xml:space="preserve">- </w:t>
      </w:r>
      <w:r w:rsidRPr="005C4482">
        <w:rPr>
          <w:rFonts w:ascii="Times New Roman" w:hAnsi="Times New Roman" w:cs="Times New Roman"/>
          <w:sz w:val="22"/>
          <w:szCs w:val="22"/>
        </w:rPr>
        <w:t>ГИА), их права и обязанности, а также порядок расчетов между Заказчиком и Исполнителем.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1.2. По настоящему Договору Исполнитель принимает на себя обязательства по предоставлению услуг в организации добровольного оценочно-тренировочного тести</w:t>
      </w:r>
      <w:r>
        <w:rPr>
          <w:rFonts w:ascii="Times New Roman" w:hAnsi="Times New Roman" w:cs="Times New Roman"/>
          <w:sz w:val="22"/>
          <w:szCs w:val="22"/>
        </w:rPr>
        <w:t>рования для обучающихся ОО</w:t>
      </w:r>
      <w:r w:rsidRPr="005C4482">
        <w:rPr>
          <w:rFonts w:ascii="Times New Roman" w:hAnsi="Times New Roman" w:cs="Times New Roman"/>
          <w:sz w:val="22"/>
          <w:szCs w:val="22"/>
        </w:rPr>
        <w:t xml:space="preserve"> по учебным предметам в количестве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 xml:space="preserve"> (_______) 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индивидуальных пакетов в целях оценки качества учебных достижений обучающихся, мониторинга успешности подготовки к экзаменационным испытаниям, отработки навыков работы с бланками ГИА.     </w:t>
      </w:r>
    </w:p>
    <w:p w:rsidR="00AA5EA9" w:rsidRDefault="00AA5EA9" w:rsidP="00AA5EA9">
      <w:pPr>
        <w:pStyle w:val="4"/>
        <w:shd w:val="clear" w:color="auto" w:fill="auto"/>
        <w:spacing w:before="0" w:line="320" w:lineRule="exact"/>
        <w:ind w:left="284" w:right="2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1.3. Заказчик обязуется произвести оплату в порядке, размере и сроки, предусмотренные настоящим Договором.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left="284" w:right="20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AA5EA9" w:rsidRPr="005C4482" w:rsidRDefault="00AA5EA9" w:rsidP="00AA5EA9">
      <w:pPr>
        <w:pStyle w:val="30"/>
        <w:shd w:val="clear" w:color="auto" w:fill="auto"/>
        <w:spacing w:before="0" w:after="0" w:line="320" w:lineRule="exact"/>
        <w:ind w:left="340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2. Порядок предоставления услуг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2.1. Исполнитель решает организационные вопросы по проведению тестирования, предоставляет Заказчику при наличии подтверждающего факт оплаты документа комплект бланков и контрольно-измерительных материалов, обеспечивает проверку выполнения тренировочных заданий и объявляет Заказчику результаты.</w:t>
      </w:r>
    </w:p>
    <w:p w:rsidR="00AA5EA9" w:rsidRPr="005C4482" w:rsidRDefault="00AA5EA9" w:rsidP="00AA5EA9">
      <w:pPr>
        <w:pStyle w:val="4"/>
        <w:numPr>
          <w:ilvl w:val="1"/>
          <w:numId w:val="2"/>
        </w:numPr>
        <w:shd w:val="clear" w:color="auto" w:fill="auto"/>
        <w:spacing w:before="0" w:after="120" w:line="320" w:lineRule="exact"/>
        <w:ind w:left="0" w:right="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4482">
        <w:rPr>
          <w:rFonts w:ascii="Times New Roman" w:hAnsi="Times New Roman" w:cs="Times New Roman"/>
          <w:sz w:val="22"/>
          <w:szCs w:val="22"/>
        </w:rPr>
        <w:t xml:space="preserve">С момента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объявления результатов тестирования обязательства Исполнителя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по настоящему Договору считаются выполненными.</w:t>
      </w:r>
    </w:p>
    <w:p w:rsidR="00AA5EA9" w:rsidRPr="005C4482" w:rsidRDefault="00AA5EA9" w:rsidP="00AA5EA9">
      <w:pPr>
        <w:pStyle w:val="30"/>
        <w:shd w:val="clear" w:color="auto" w:fill="auto"/>
        <w:spacing w:before="0" w:after="0" w:line="320" w:lineRule="exact"/>
        <w:ind w:left="274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 Порядок расчетов и срок действия Договора</w:t>
      </w:r>
    </w:p>
    <w:p w:rsidR="00AA5EA9" w:rsidRPr="005B4D6A" w:rsidRDefault="00AA5EA9" w:rsidP="00AA5EA9">
      <w:pPr>
        <w:spacing w:line="380" w:lineRule="exac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C4482">
        <w:rPr>
          <w:b/>
          <w:sz w:val="22"/>
          <w:szCs w:val="22"/>
        </w:rPr>
        <w:t xml:space="preserve"> </w:t>
      </w:r>
      <w:r w:rsidRPr="00F85E60">
        <w:rPr>
          <w:sz w:val="22"/>
          <w:szCs w:val="22"/>
        </w:rPr>
        <w:t>3.1. Стоимость услуг по настоящему Договору составляет:</w:t>
      </w:r>
      <w:r w:rsidRPr="005C44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11 класс - </w:t>
      </w:r>
      <w:r w:rsidRPr="007F4B69">
        <w:rPr>
          <w:rStyle w:val="21"/>
          <w:sz w:val="22"/>
          <w:szCs w:val="22"/>
        </w:rPr>
        <w:t>350 рублей за один</w:t>
      </w:r>
      <w:r w:rsidRPr="007F4B69">
        <w:rPr>
          <w:sz w:val="22"/>
          <w:szCs w:val="22"/>
        </w:rPr>
        <w:t xml:space="preserve"> </w:t>
      </w:r>
      <w:r w:rsidRPr="007F4B69">
        <w:rPr>
          <w:rStyle w:val="21"/>
          <w:sz w:val="22"/>
          <w:szCs w:val="22"/>
        </w:rPr>
        <w:t>индивидуальный комплект</w:t>
      </w:r>
      <w:r w:rsidRPr="007F4B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D1917">
        <w:rPr>
          <w:b/>
          <w:sz w:val="22"/>
          <w:szCs w:val="22"/>
        </w:rPr>
        <w:t>9 класс</w:t>
      </w:r>
      <w:r w:rsidRPr="009D19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5B4D6A">
        <w:rPr>
          <w:sz w:val="22"/>
          <w:szCs w:val="22"/>
        </w:rPr>
        <w:t>300 рублей за индивидуальный пакет.</w:t>
      </w:r>
      <w:r>
        <w:rPr>
          <w:sz w:val="22"/>
          <w:szCs w:val="22"/>
        </w:rPr>
        <w:t xml:space="preserve">   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Стоимость услуг не зависит от того, воспользовался ли Заказчик комплектом материалов для проведения тренировочного тестирования или нет.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3.2. Цена Договора составляет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: ________ (______________________________________</w:t>
      </w:r>
      <w:r w:rsidRPr="005C4482">
        <w:rPr>
          <w:rStyle w:val="21"/>
          <w:rFonts w:ascii="Times New Roman" w:hAnsi="Times New Roman" w:cs="Times New Roman"/>
          <w:sz w:val="22"/>
          <w:szCs w:val="22"/>
        </w:rPr>
        <w:t>)</w:t>
      </w:r>
      <w:r w:rsidRPr="005C4482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руб. </w:t>
      </w:r>
      <w:r w:rsidRPr="005C4482">
        <w:rPr>
          <w:rStyle w:val="21"/>
          <w:rFonts w:ascii="Times New Roman" w:hAnsi="Times New Roman" w:cs="Times New Roman"/>
          <w:sz w:val="22"/>
          <w:szCs w:val="22"/>
        </w:rPr>
        <w:t>00</w:t>
      </w:r>
      <w:r w:rsidRPr="005C4482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left="720" w:right="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3.3. Оплата производится заказчиком путем перечисления средств на расчетный счет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сполнителя в срок не позднее 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 _</w:t>
      </w:r>
      <w:r>
        <w:rPr>
          <w:rStyle w:val="21"/>
          <w:rFonts w:ascii="Times New Roman" w:hAnsi="Times New Roman" w:cs="Times New Roman"/>
          <w:sz w:val="22"/>
          <w:szCs w:val="22"/>
        </w:rPr>
        <w:t>2021</w:t>
      </w:r>
      <w:r w:rsidRPr="007C28CF">
        <w:rPr>
          <w:rStyle w:val="21"/>
          <w:rFonts w:ascii="Times New Roman" w:hAnsi="Times New Roman" w:cs="Times New Roman"/>
          <w:sz w:val="22"/>
          <w:szCs w:val="22"/>
        </w:rPr>
        <w:t xml:space="preserve"> г</w:t>
      </w:r>
      <w:r w:rsidRPr="007C28CF">
        <w:rPr>
          <w:rFonts w:ascii="Times New Roman" w:hAnsi="Times New Roman" w:cs="Times New Roman"/>
          <w:sz w:val="22"/>
          <w:szCs w:val="22"/>
        </w:rPr>
        <w:t>.</w:t>
      </w:r>
    </w:p>
    <w:p w:rsidR="00AA5EA9" w:rsidRPr="005C4482" w:rsidRDefault="00AA5EA9" w:rsidP="00AA5EA9">
      <w:pPr>
        <w:pStyle w:val="4"/>
        <w:shd w:val="clear" w:color="auto" w:fill="auto"/>
        <w:spacing w:before="0" w:after="120" w:line="32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3.4. Срок действия Договора со дня подписания  до </w:t>
      </w:r>
      <w:r>
        <w:rPr>
          <w:rStyle w:val="21"/>
          <w:rFonts w:ascii="Times New Roman" w:hAnsi="Times New Roman" w:cs="Times New Roman"/>
          <w:sz w:val="22"/>
          <w:szCs w:val="22"/>
        </w:rPr>
        <w:t>31.12.2021</w:t>
      </w:r>
      <w:r w:rsidRPr="005C4482">
        <w:rPr>
          <w:rStyle w:val="21"/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A5EA9" w:rsidRDefault="00AA5EA9" w:rsidP="00AA5EA9">
      <w:pPr>
        <w:pStyle w:val="30"/>
        <w:shd w:val="clear" w:color="auto" w:fill="auto"/>
        <w:spacing w:before="0" w:after="0" w:line="320" w:lineRule="exact"/>
        <w:ind w:left="3520"/>
        <w:jc w:val="left"/>
        <w:rPr>
          <w:rFonts w:ascii="Times New Roman" w:hAnsi="Times New Roman" w:cs="Times New Roman"/>
          <w:sz w:val="22"/>
          <w:szCs w:val="22"/>
        </w:rPr>
      </w:pPr>
    </w:p>
    <w:p w:rsidR="00AA5EA9" w:rsidRPr="005C4482" w:rsidRDefault="00AA5EA9" w:rsidP="00AA5EA9">
      <w:pPr>
        <w:pStyle w:val="30"/>
        <w:shd w:val="clear" w:color="auto" w:fill="auto"/>
        <w:spacing w:before="0" w:after="0" w:line="320" w:lineRule="exact"/>
        <w:ind w:left="3520"/>
        <w:jc w:val="lef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 Исполнитель обязан: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4.1.1. Обеспечить Заказчика комплектом материалов для тренировочного тестирования.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4.1.2. Обеспечить обработку и формирование результатов.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lastRenderedPageBreak/>
        <w:t>4.1.3. Предоставить Заказчику результаты тестирования.</w:t>
      </w:r>
    </w:p>
    <w:p w:rsidR="00AA5EA9" w:rsidRPr="005C4482" w:rsidRDefault="00AA5EA9" w:rsidP="00AA5EA9">
      <w:pPr>
        <w:pStyle w:val="4"/>
        <w:shd w:val="clear" w:color="auto" w:fill="auto"/>
        <w:tabs>
          <w:tab w:val="left" w:pos="1192"/>
        </w:tabs>
        <w:spacing w:before="0" w:line="32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4.2. Заказчик обязан: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right="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4.2.1.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Оплатить стоимость услуг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по проведению тренировочного тестирования в порядке и в сроки, предусмотренные настоящим Договором.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4.2.2. При получении Комплекта измерительных материалов подписать соответствующий акт сдачи-приёмки.</w:t>
      </w:r>
    </w:p>
    <w:p w:rsidR="00AA5EA9" w:rsidRPr="005C4482" w:rsidRDefault="00AA5EA9" w:rsidP="00AA5EA9">
      <w:pPr>
        <w:pStyle w:val="4"/>
        <w:shd w:val="clear" w:color="auto" w:fill="auto"/>
        <w:tabs>
          <w:tab w:val="left" w:pos="1401"/>
        </w:tabs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4.2.3. Обеспечить своевременную явку </w:t>
      </w:r>
      <w:proofErr w:type="gramStart"/>
      <w:r w:rsidRPr="005C4482">
        <w:rPr>
          <w:rFonts w:ascii="Times New Roman" w:hAnsi="Times New Roman" w:cs="Times New Roman"/>
          <w:sz w:val="22"/>
          <w:szCs w:val="22"/>
        </w:rPr>
        <w:t>тестируемых</w:t>
      </w:r>
      <w:proofErr w:type="gramEnd"/>
      <w:r w:rsidRPr="005C4482">
        <w:rPr>
          <w:rFonts w:ascii="Times New Roman" w:hAnsi="Times New Roman" w:cs="Times New Roman"/>
          <w:sz w:val="22"/>
          <w:szCs w:val="22"/>
        </w:rPr>
        <w:t xml:space="preserve"> к месту проведения в соответствии со схемой приведения пробного экзамена с паспортом и гелиевой ручкой.</w:t>
      </w:r>
    </w:p>
    <w:p w:rsidR="00AA5EA9" w:rsidRPr="0040410F" w:rsidRDefault="00AA5EA9" w:rsidP="00AA5EA9">
      <w:pPr>
        <w:pStyle w:val="4"/>
        <w:shd w:val="clear" w:color="auto" w:fill="auto"/>
        <w:tabs>
          <w:tab w:val="left" w:pos="1401"/>
        </w:tabs>
        <w:spacing w:before="0" w:line="320" w:lineRule="exact"/>
        <w:jc w:val="both"/>
        <w:rPr>
          <w:rFonts w:ascii="Times New Roman" w:hAnsi="Times New Roman" w:cs="Times New Roman"/>
        </w:rPr>
      </w:pPr>
    </w:p>
    <w:p w:rsidR="00AA5EA9" w:rsidRPr="005C4482" w:rsidRDefault="00AA5EA9" w:rsidP="00AA5EA9">
      <w:pPr>
        <w:pStyle w:val="20"/>
        <w:shd w:val="clear" w:color="auto" w:fill="auto"/>
        <w:spacing w:after="0" w:line="320" w:lineRule="exac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 Ответственность сторон и разрешение споров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5.1 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Взыскание неустоек и процентов не освобождает Сторону, нарушившую Договор, от исполнения обязательств.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5.2. В случаях, не предусмотренных настоящим Договором, ответственность определяется в соответствии с действующим законодательством РФ.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5.3. Любые споры или разногласия, которые могут возникнуть в связи с исполнением настоящего Договора, разрешаются незамедлительно, путём переговоров между уполномоченными представителями Сторон.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5.4. Споры или разногласия, по которым Сторонами не достигнуто договоренности, разрешаются в судебном порядке.</w:t>
      </w:r>
    </w:p>
    <w:p w:rsidR="00AA5EA9" w:rsidRPr="0040410F" w:rsidRDefault="00AA5EA9" w:rsidP="00AA5EA9">
      <w:pPr>
        <w:pStyle w:val="20"/>
        <w:shd w:val="clear" w:color="auto" w:fill="auto"/>
        <w:spacing w:after="0" w:line="320" w:lineRule="exact"/>
        <w:rPr>
          <w:rFonts w:ascii="Times New Roman" w:hAnsi="Times New Roman" w:cs="Times New Roman"/>
          <w:sz w:val="16"/>
          <w:szCs w:val="16"/>
        </w:rPr>
      </w:pPr>
    </w:p>
    <w:p w:rsidR="00AA5EA9" w:rsidRPr="005C4482" w:rsidRDefault="00AA5EA9" w:rsidP="00AA5EA9">
      <w:pPr>
        <w:pStyle w:val="20"/>
        <w:shd w:val="clear" w:color="auto" w:fill="auto"/>
        <w:spacing w:after="0" w:line="320" w:lineRule="exact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 Заключение, изменение и прекращение Договора</w:t>
      </w:r>
    </w:p>
    <w:p w:rsidR="00AA5EA9" w:rsidRPr="005C4482" w:rsidRDefault="00AA5EA9" w:rsidP="00AA5EA9">
      <w:pPr>
        <w:pStyle w:val="4"/>
        <w:shd w:val="clear" w:color="auto" w:fill="auto"/>
        <w:tabs>
          <w:tab w:val="left" w:pos="1238"/>
        </w:tabs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6.1. Настоящий Договор подписывается каждой из Сторон в месте своего нахождения с обязательным указанием даты подписания.</w:t>
      </w:r>
    </w:p>
    <w:p w:rsidR="00AA5EA9" w:rsidRPr="005C4482" w:rsidRDefault="00AA5EA9" w:rsidP="00AA5EA9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>6.2. Настоящий Договор составлен в письменной форме в 2 (двух) экземплярах: по одному экземпляру для каждой из Сторон. Оба экземпляра Договора имеют равную юридическую силу.</w:t>
      </w:r>
    </w:p>
    <w:p w:rsidR="00AA5EA9" w:rsidRDefault="00AA5EA9" w:rsidP="00AA5EA9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6.3. </w:t>
      </w:r>
      <w:r w:rsidRPr="005C4482">
        <w:rPr>
          <w:rFonts w:ascii="Times New Roman" w:eastAsia="Times New Roman" w:hAnsi="Times New Roman" w:cs="Times New Roman"/>
          <w:sz w:val="22"/>
          <w:szCs w:val="22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контракта.</w:t>
      </w:r>
    </w:p>
    <w:p w:rsidR="00AA5EA9" w:rsidRPr="00524C51" w:rsidRDefault="00AA5EA9" w:rsidP="00AA5EA9">
      <w:pPr>
        <w:pStyle w:val="4"/>
        <w:shd w:val="clear" w:color="auto" w:fill="auto"/>
        <w:spacing w:before="0" w:line="320" w:lineRule="exact"/>
        <w:ind w:firstLine="709"/>
        <w:jc w:val="both"/>
        <w:rPr>
          <w:rFonts w:ascii="Times New Roman" w:hAnsi="Times New Roman" w:cs="Times New Roman"/>
        </w:rPr>
      </w:pPr>
      <w:r w:rsidRPr="005C44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5EA9" w:rsidRDefault="00AA5EA9" w:rsidP="00AA5EA9">
      <w:pPr>
        <w:jc w:val="center"/>
        <w:rPr>
          <w:b/>
          <w:sz w:val="22"/>
          <w:szCs w:val="22"/>
        </w:rPr>
      </w:pPr>
      <w:r w:rsidRPr="005C4482">
        <w:rPr>
          <w:b/>
          <w:sz w:val="22"/>
          <w:szCs w:val="22"/>
        </w:rPr>
        <w:t>7. Юридические адреса и реквизиты сторон:</w:t>
      </w:r>
    </w:p>
    <w:p w:rsidR="00AA5EA9" w:rsidRDefault="00AA5EA9" w:rsidP="00AA5EA9">
      <w:pPr>
        <w:jc w:val="center"/>
        <w:rPr>
          <w:b/>
          <w:sz w:val="22"/>
          <w:szCs w:val="2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5166"/>
      </w:tblGrid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«ИСПОЛНИТЕЛЬ»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«ЗАКАЗЧИК»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ГБУ «ЦОКОПМК»  </w:t>
            </w:r>
            <w:proofErr w:type="spellStart"/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Минпросвещения</w:t>
            </w:r>
            <w:proofErr w:type="spellEnd"/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КБР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Ф.И.О.</w:t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  <w:t>______________________________________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Юридический и фактический адрес: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Паспорт №__________________________________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360000, КБР, г. Нальчик, пр. Ленина, д. 8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Выдан:______________________________________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ИНН 0721010238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Когда, кем__________________________________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КПП 072501001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Дата рождения:______________________________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ОГРН 1050700204466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Адрес:______________________________________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Л/с № 20046А03061  (в Минфине КБР)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ИНН_______________________________________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Отделение Национального Банка по КБР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СНИЛС №__________________________________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г. Нальчик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Банка________________________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A495D">
              <w:rPr>
                <w:rFonts w:eastAsiaTheme="minorHAnsi"/>
                <w:b/>
                <w:sz w:val="22"/>
                <w:szCs w:val="22"/>
                <w:lang w:eastAsia="en-US"/>
              </w:rPr>
              <w:t>К/</w:t>
            </w:r>
            <w:proofErr w:type="spellStart"/>
            <w:r w:rsidRPr="004A495D">
              <w:rPr>
                <w:rFonts w:eastAsiaTheme="minorHAnsi"/>
                <w:b/>
                <w:sz w:val="22"/>
                <w:szCs w:val="22"/>
                <w:lang w:eastAsia="en-US"/>
              </w:rPr>
              <w:t>сч</w:t>
            </w:r>
            <w:proofErr w:type="spellEnd"/>
            <w:r w:rsidRPr="004A495D">
              <w:rPr>
                <w:rFonts w:eastAsiaTheme="minorHAnsi"/>
                <w:b/>
                <w:sz w:val="22"/>
                <w:szCs w:val="22"/>
                <w:lang w:eastAsia="en-US"/>
              </w:rPr>
              <w:t>. № 40102810145370000070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/с </w:t>
            </w:r>
            <w:r w:rsidRPr="004A495D">
              <w:rPr>
                <w:rFonts w:eastAsiaTheme="minorHAnsi"/>
                <w:b/>
                <w:sz w:val="22"/>
                <w:szCs w:val="22"/>
                <w:lang w:eastAsia="en-US"/>
              </w:rPr>
              <w:t>№ 03224643830000000400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БИК Банка__________________________________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БИК </w:t>
            </w:r>
            <w:r w:rsidRPr="004A495D">
              <w:rPr>
                <w:rFonts w:eastAsiaTheme="minorHAnsi"/>
                <w:b/>
                <w:sz w:val="22"/>
                <w:szCs w:val="22"/>
                <w:lang w:eastAsia="en-US"/>
              </w:rPr>
              <w:t>018327106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К/</w:t>
            </w:r>
            <w:proofErr w:type="spellStart"/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сч</w:t>
            </w:r>
            <w:proofErr w:type="spellEnd"/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._______________________________________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Тел. 8(8662) 42-76-90; 8(8662) 93-00-27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Л/</w:t>
            </w:r>
            <w:proofErr w:type="spellStart"/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сч</w:t>
            </w:r>
            <w:proofErr w:type="spellEnd"/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.________________________________________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Тел./факс 8(8662) 42-76-83</w:t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_____________________________________________</w:t>
            </w:r>
          </w:p>
        </w:tc>
      </w:tr>
      <w:tr w:rsidR="00AA5EA9" w:rsidRPr="00A356BC" w:rsidTr="00605EBE">
        <w:tc>
          <w:tcPr>
            <w:tcW w:w="4644" w:type="dxa"/>
          </w:tcPr>
          <w:p w:rsidR="00AA5EA9" w:rsidRPr="00A356BC" w:rsidRDefault="00AA5EA9" w:rsidP="00605EB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t>Директор______________</w:t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</w:r>
            <w:r w:rsidRPr="00A356BC">
              <w:rPr>
                <w:rFonts w:eastAsiaTheme="minorHAnsi"/>
                <w:b/>
                <w:sz w:val="22"/>
                <w:szCs w:val="22"/>
                <w:lang w:eastAsia="en-US"/>
              </w:rPr>
              <w:softHyphen/>
              <w:t>___ А.Б. Машуков</w:t>
            </w:r>
          </w:p>
        </w:tc>
        <w:tc>
          <w:tcPr>
            <w:tcW w:w="5103" w:type="dxa"/>
          </w:tcPr>
          <w:p w:rsidR="00AA5EA9" w:rsidRPr="00A356BC" w:rsidRDefault="00AA5EA9" w:rsidP="00605EBE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356BC">
              <w:rPr>
                <w:rFonts w:eastAsiaTheme="minorHAnsi"/>
                <w:b/>
                <w:sz w:val="16"/>
                <w:szCs w:val="16"/>
                <w:lang w:eastAsia="en-US"/>
              </w:rPr>
              <w:t>(Ф.И.О. ,подпись заказчика)</w:t>
            </w:r>
          </w:p>
        </w:tc>
      </w:tr>
    </w:tbl>
    <w:p w:rsidR="00AA5EA9" w:rsidRPr="00524C51" w:rsidRDefault="00AA5EA9" w:rsidP="00AA5EA9">
      <w:pPr>
        <w:jc w:val="center"/>
        <w:rPr>
          <w:b/>
          <w:sz w:val="16"/>
          <w:szCs w:val="16"/>
        </w:rPr>
      </w:pPr>
    </w:p>
    <w:p w:rsidR="00AA5EA9" w:rsidRPr="005C4482" w:rsidRDefault="00AA5EA9" w:rsidP="00AA5EA9">
      <w:pPr>
        <w:rPr>
          <w:b/>
          <w:sz w:val="22"/>
          <w:szCs w:val="22"/>
        </w:rPr>
        <w:sectPr w:rsidR="00AA5EA9" w:rsidRPr="005C4482" w:rsidSect="00524C51">
          <w:pgSz w:w="11909" w:h="16838"/>
          <w:pgMar w:top="284" w:right="709" w:bottom="284" w:left="1559" w:header="0" w:footer="6" w:gutter="0"/>
          <w:cols w:space="720"/>
          <w:noEndnote/>
          <w:docGrid w:linePitch="360"/>
        </w:sectPr>
      </w:pPr>
    </w:p>
    <w:tbl>
      <w:tblPr>
        <w:tblW w:w="99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719"/>
        <w:gridCol w:w="270"/>
        <w:gridCol w:w="2832"/>
        <w:gridCol w:w="78"/>
        <w:gridCol w:w="236"/>
        <w:gridCol w:w="236"/>
        <w:gridCol w:w="31"/>
        <w:gridCol w:w="849"/>
        <w:gridCol w:w="205"/>
        <w:gridCol w:w="568"/>
        <w:gridCol w:w="256"/>
        <w:gridCol w:w="388"/>
        <w:gridCol w:w="179"/>
        <w:gridCol w:w="1092"/>
        <w:gridCol w:w="1275"/>
        <w:gridCol w:w="57"/>
        <w:gridCol w:w="85"/>
        <w:gridCol w:w="151"/>
      </w:tblGrid>
      <w:tr w:rsidR="00AA5EA9" w:rsidRPr="00DA5C93" w:rsidTr="00605EBE">
        <w:trPr>
          <w:gridAfter w:val="1"/>
          <w:wAfter w:w="151" w:type="dxa"/>
          <w:trHeight w:val="76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 xml:space="preserve">Государственное бюджетное учреждение «Центр оценки качества образования, профессионального мастерства и квалификации педагогов» </w:t>
            </w:r>
            <w:proofErr w:type="spellStart"/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Минпросвещения</w:t>
            </w:r>
            <w:proofErr w:type="spellEnd"/>
            <w:r w:rsidRPr="00DA5C9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КБР.</w:t>
            </w:r>
          </w:p>
        </w:tc>
      </w:tr>
      <w:tr w:rsidR="00AA5EA9" w:rsidRPr="00DA5C93" w:rsidTr="00605EBE">
        <w:trPr>
          <w:gridAfter w:val="1"/>
          <w:wAfter w:w="151" w:type="dxa"/>
          <w:trHeight w:val="52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Адрес (юридический):</w:t>
            </w: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0000, Кабардино-Балкарская Республика, г. Нальчик, пр. Ленина, 8.</w:t>
            </w: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Телефоны: 8 (8662) 42-76-90, 93-00-27, 42-76-83 (факс)</w:t>
            </w:r>
          </w:p>
        </w:tc>
      </w:tr>
      <w:tr w:rsidR="00AA5EA9" w:rsidRPr="00DA5C93" w:rsidTr="00605EBE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gridAfter w:val="1"/>
          <w:wAfter w:w="151" w:type="dxa"/>
          <w:trHeight w:val="379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5C93">
              <w:rPr>
                <w:rFonts w:ascii="Arial" w:hAnsi="Arial" w:cs="Arial"/>
                <w:b/>
                <w:bCs/>
                <w:sz w:val="28"/>
                <w:szCs w:val="28"/>
              </w:rPr>
              <w:t>Акт №</w:t>
            </w:r>
            <w:r w:rsidRPr="007F4B69">
              <w:rPr>
                <w:rFonts w:ascii="Arial" w:hAnsi="Arial" w:cs="Arial"/>
                <w:bCs/>
                <w:sz w:val="28"/>
                <w:szCs w:val="28"/>
              </w:rPr>
              <w:t>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от "____"_________________ 2021</w:t>
            </w:r>
            <w:r w:rsidRPr="00DA5C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AA5EA9" w:rsidRPr="00DA5C93" w:rsidTr="00605EBE">
        <w:trPr>
          <w:gridAfter w:val="1"/>
          <w:wAfter w:w="151" w:type="dxa"/>
          <w:trHeight w:val="319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C93">
              <w:rPr>
                <w:rFonts w:ascii="Arial" w:hAnsi="Arial" w:cs="Arial"/>
                <w:b/>
                <w:bCs/>
                <w:sz w:val="24"/>
                <w:szCs w:val="24"/>
              </w:rPr>
              <w:t>об оказании услуг</w:t>
            </w:r>
          </w:p>
        </w:tc>
      </w:tr>
      <w:tr w:rsidR="00AA5EA9" w:rsidRPr="00DA5C93" w:rsidTr="00605EBE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Заказчик: ____________________________________________________</w:t>
            </w:r>
          </w:p>
        </w:tc>
      </w:tr>
      <w:tr w:rsidR="00AA5EA9" w:rsidRPr="00DA5C93" w:rsidTr="00605EBE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 xml:space="preserve">Основание: Договор №_____________________________ </w:t>
            </w:r>
            <w:proofErr w:type="gramStart"/>
            <w:r w:rsidRPr="00DA5C93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DA5C93">
              <w:rPr>
                <w:rFonts w:ascii="Arial" w:hAnsi="Arial" w:cs="Arial"/>
                <w:sz w:val="18"/>
                <w:szCs w:val="18"/>
              </w:rPr>
              <w:t xml:space="preserve"> _______________</w:t>
            </w:r>
          </w:p>
        </w:tc>
      </w:tr>
      <w:tr w:rsidR="00AA5EA9" w:rsidRPr="00DA5C93" w:rsidTr="00605EBE">
        <w:trPr>
          <w:gridAfter w:val="1"/>
          <w:wAfter w:w="151" w:type="dxa"/>
          <w:trHeight w:val="342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Валюта: Российский рубль</w:t>
            </w:r>
          </w:p>
        </w:tc>
      </w:tr>
      <w:tr w:rsidR="00AA5EA9" w:rsidRPr="00DA5C93" w:rsidTr="00605EBE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gridAfter w:val="3"/>
          <w:wAfter w:w="293" w:type="dxa"/>
          <w:trHeight w:val="25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8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Наименование работы (услуги)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Количество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Цена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5C9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AA5EA9" w:rsidRPr="00DA5C93" w:rsidTr="00605EBE">
        <w:trPr>
          <w:gridAfter w:val="3"/>
          <w:wAfter w:w="293" w:type="dxa"/>
          <w:trHeight w:val="10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Оценочно-тренировочное тестирование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, 11 класс </w:t>
            </w:r>
            <w:r w:rsidRPr="00DA5C9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5EA9" w:rsidRPr="00DA5C93" w:rsidTr="00605EBE">
        <w:trPr>
          <w:gridAfter w:val="3"/>
          <w:wAfter w:w="293" w:type="dxa"/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5EA9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Оценочно-тренировочное тестирование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класс</w:t>
            </w:r>
            <w:r w:rsidRPr="00DA5C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5C9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5EA9" w:rsidRPr="00DA5C93" w:rsidTr="00605EBE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Default="00AA5EA9" w:rsidP="00605E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5EA9" w:rsidRPr="00DA5C93" w:rsidRDefault="00AA5EA9" w:rsidP="00605E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5EA9" w:rsidRPr="00DA5C93" w:rsidTr="00605EBE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Итого НДС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5EA9" w:rsidRPr="00DA5C93" w:rsidTr="00605EBE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5C93"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5EA9" w:rsidRPr="00DA5C93" w:rsidTr="00605EBE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gridAfter w:val="1"/>
          <w:wAfter w:w="151" w:type="dxa"/>
          <w:trHeight w:val="75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_________________________________________________________ рублей 00 копеек,      в </w:t>
            </w:r>
            <w:proofErr w:type="spellStart"/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DA5C93">
              <w:rPr>
                <w:rFonts w:ascii="Arial" w:hAnsi="Arial" w:cs="Arial"/>
                <w:i/>
                <w:iCs/>
                <w:sz w:val="18"/>
                <w:szCs w:val="18"/>
              </w:rPr>
              <w:t>.: НДС - Ноль рублей 00 копеек</w:t>
            </w:r>
          </w:p>
        </w:tc>
      </w:tr>
      <w:tr w:rsidR="00AA5EA9" w:rsidRPr="00DA5C93" w:rsidTr="00605EBE">
        <w:trPr>
          <w:gridAfter w:val="1"/>
          <w:wAfter w:w="151" w:type="dxa"/>
          <w:trHeight w:val="57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EA9" w:rsidRPr="00DA5C93" w:rsidRDefault="00AA5EA9" w:rsidP="00605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AA5EA9" w:rsidRPr="00DA5C93" w:rsidTr="00605EBE">
        <w:trPr>
          <w:gridAfter w:val="1"/>
          <w:wAfter w:w="151" w:type="dxa"/>
          <w:trHeight w:val="462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EA9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DA5C93">
              <w:rPr>
                <w:rFonts w:ascii="Arial" w:hAnsi="Arial" w:cs="Arial"/>
                <w:sz w:val="18"/>
                <w:szCs w:val="18"/>
              </w:rPr>
              <w:t>исполнителя: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  <w:r w:rsidRPr="00DA5C9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A5C93">
              <w:rPr>
                <w:rFonts w:ascii="Arial" w:hAnsi="Arial" w:cs="Arial"/>
                <w:sz w:val="16"/>
                <w:szCs w:val="16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C93">
              <w:rPr>
                <w:rFonts w:ascii="Arial" w:hAnsi="Arial" w:cs="Arial"/>
                <w:sz w:val="16"/>
                <w:szCs w:val="16"/>
              </w:rPr>
              <w:t>А.Б. Машуков</w:t>
            </w:r>
          </w:p>
        </w:tc>
      </w:tr>
      <w:tr w:rsidR="00AA5EA9" w:rsidRPr="00DA5C93" w:rsidTr="00605EBE">
        <w:trPr>
          <w:gridAfter w:val="1"/>
          <w:wAfter w:w="151" w:type="dxa"/>
          <w:trHeight w:val="222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AA5EA9" w:rsidRPr="00DA5C93" w:rsidTr="00605EBE">
        <w:trPr>
          <w:trHeight w:val="120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trHeight w:val="13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trHeight w:val="462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От</w:t>
            </w:r>
          </w:p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заказчика: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5EA9" w:rsidRPr="00DA5C93" w:rsidTr="00605EBE">
        <w:trPr>
          <w:gridAfter w:val="1"/>
          <w:wAfter w:w="151" w:type="dxa"/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EA9" w:rsidRPr="00DA5C93" w:rsidRDefault="00AA5EA9" w:rsidP="00605E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5C93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AA5EA9" w:rsidRPr="00DA5C93" w:rsidTr="00605EBE">
        <w:trPr>
          <w:trHeight w:val="102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trHeight w:val="25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C9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9" w:rsidRPr="00DA5C93" w:rsidTr="00605EBE">
        <w:trPr>
          <w:trHeight w:val="229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A9" w:rsidRPr="00DA5C93" w:rsidRDefault="00AA5EA9" w:rsidP="00605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1222" w:rsidRDefault="00D51222"/>
    <w:sectPr w:rsidR="00D5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BDC"/>
    <w:multiLevelType w:val="multilevel"/>
    <w:tmpl w:val="FAB23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51339B2"/>
    <w:multiLevelType w:val="multilevel"/>
    <w:tmpl w:val="6616D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9"/>
    <w:rsid w:val="004C70C5"/>
    <w:rsid w:val="00AA5EA9"/>
    <w:rsid w:val="00D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A5EA9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AA5EA9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AA5EA9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link w:val="4"/>
    <w:rsid w:val="00AA5EA9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AA5EA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rsid w:val="00AA5E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AA5E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5EA9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AA5EA9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AA5EA9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4"/>
    <w:rsid w:val="00AA5EA9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A5EA9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AA5EA9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AA5EA9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link w:val="4"/>
    <w:rsid w:val="00AA5EA9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AA5EA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rsid w:val="00AA5E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AA5E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5EA9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AA5EA9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AA5EA9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4"/>
    <w:rsid w:val="00AA5EA9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Indarokova</dc:creator>
  <cp:lastModifiedBy>Indarokova</cp:lastModifiedBy>
  <cp:revision>2</cp:revision>
  <dcterms:created xsi:type="dcterms:W3CDTF">2021-01-21T10:23:00Z</dcterms:created>
  <dcterms:modified xsi:type="dcterms:W3CDTF">2021-01-21T11:58:00Z</dcterms:modified>
</cp:coreProperties>
</file>